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14" w:rsidRPr="00835509" w:rsidRDefault="00E45E2F" w:rsidP="00466F14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8"/>
          <w:szCs w:val="32"/>
          <w:lang w:val="es-ES" w:eastAsia="en-US"/>
        </w:rPr>
      </w:pPr>
      <w:r>
        <w:rPr>
          <w:rFonts w:ascii="Arial" w:hAnsi="Arial" w:cs="Arial"/>
          <w:b/>
          <w:bCs/>
          <w:noProof/>
          <w:sz w:val="28"/>
          <w:szCs w:val="32"/>
          <w:lang w:val="es-E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-178435</wp:posOffset>
            </wp:positionV>
            <wp:extent cx="368935" cy="258445"/>
            <wp:effectExtent l="19050" t="0" r="0" b="0"/>
            <wp:wrapNone/>
            <wp:docPr id="9" name="8 Imagen" descr="RO-m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-mi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F14" w:rsidRPr="00835509">
        <w:rPr>
          <w:rFonts w:ascii="Arial" w:hAnsi="Arial" w:cs="Arial"/>
          <w:b/>
          <w:bCs/>
          <w:sz w:val="28"/>
          <w:szCs w:val="32"/>
          <w:lang w:val="es-ES"/>
        </w:rPr>
        <w:t xml:space="preserve">                                              REF. 52439 </w:t>
      </w:r>
      <w:r w:rsidR="00466F14" w:rsidRPr="00835509">
        <w:rPr>
          <w:rFonts w:ascii="Arial" w:hAnsi="Arial" w:cs="Arial"/>
          <w:b/>
          <w:sz w:val="28"/>
          <w:szCs w:val="32"/>
          <w:lang w:val="es-ES"/>
        </w:rPr>
        <w:t xml:space="preserve">JOC DE </w:t>
      </w:r>
      <w:proofErr w:type="spellStart"/>
      <w:r w:rsidR="00466F14" w:rsidRPr="00835509">
        <w:rPr>
          <w:rFonts w:ascii="Arial" w:hAnsi="Arial" w:cs="Arial"/>
          <w:b/>
          <w:sz w:val="28"/>
          <w:szCs w:val="32"/>
          <w:lang w:val="es-ES"/>
        </w:rPr>
        <w:t>CABLURI</w:t>
      </w:r>
      <w:proofErr w:type="spellEnd"/>
      <w:r w:rsidR="00466F14" w:rsidRPr="00835509">
        <w:rPr>
          <w:rFonts w:ascii="Arial" w:hAnsi="Arial" w:cs="Arial"/>
          <w:b/>
          <w:sz w:val="28"/>
          <w:szCs w:val="32"/>
          <w:lang w:val="es-ES"/>
        </w:rPr>
        <w:t xml:space="preserve"> </w:t>
      </w:r>
      <w:proofErr w:type="spellStart"/>
      <w:r w:rsidR="00466F14" w:rsidRPr="00835509">
        <w:rPr>
          <w:rFonts w:ascii="Arial" w:eastAsiaTheme="minorHAnsi" w:hAnsi="Arial" w:cs="Arial"/>
          <w:b/>
          <w:kern w:val="0"/>
          <w:sz w:val="28"/>
          <w:szCs w:val="32"/>
          <w:lang w:val="es-ES" w:eastAsia="en-US"/>
        </w:rPr>
        <w:t>ŞI</w:t>
      </w:r>
      <w:proofErr w:type="spellEnd"/>
      <w:r w:rsidR="00466F14" w:rsidRPr="00835509">
        <w:rPr>
          <w:rFonts w:ascii="Arial" w:eastAsiaTheme="minorHAnsi" w:hAnsi="Arial" w:cs="Arial"/>
          <w:b/>
          <w:kern w:val="0"/>
          <w:sz w:val="28"/>
          <w:szCs w:val="32"/>
          <w:lang w:val="es-ES" w:eastAsia="en-US"/>
        </w:rPr>
        <w:t xml:space="preserve"> </w:t>
      </w:r>
      <w:proofErr w:type="spellStart"/>
      <w:r w:rsidR="00466F14" w:rsidRPr="00835509">
        <w:rPr>
          <w:rFonts w:ascii="Arial" w:eastAsiaTheme="minorHAnsi" w:hAnsi="Arial" w:cs="Arial"/>
          <w:b/>
          <w:kern w:val="0"/>
          <w:sz w:val="28"/>
          <w:szCs w:val="32"/>
          <w:lang w:val="es-ES" w:eastAsia="en-US"/>
        </w:rPr>
        <w:t>ACCESORII</w:t>
      </w:r>
      <w:proofErr w:type="spellEnd"/>
      <w:r w:rsidR="00466F14" w:rsidRPr="00835509">
        <w:rPr>
          <w:rFonts w:ascii="Arial" w:eastAsiaTheme="minorHAnsi" w:hAnsi="Arial" w:cs="Arial"/>
          <w:b/>
          <w:kern w:val="0"/>
          <w:sz w:val="28"/>
          <w:szCs w:val="32"/>
          <w:lang w:val="es-ES" w:eastAsia="en-US"/>
        </w:rPr>
        <w:t xml:space="preserve"> </w:t>
      </w:r>
      <w:proofErr w:type="spellStart"/>
      <w:r w:rsidR="00466F14" w:rsidRPr="00835509">
        <w:rPr>
          <w:rFonts w:ascii="Arial" w:eastAsiaTheme="minorHAnsi" w:hAnsi="Arial" w:cs="Arial"/>
          <w:b/>
          <w:kern w:val="0"/>
          <w:sz w:val="28"/>
          <w:szCs w:val="32"/>
          <w:lang w:val="es-ES" w:eastAsia="en-US"/>
        </w:rPr>
        <w:t>PENTRU</w:t>
      </w:r>
      <w:proofErr w:type="spellEnd"/>
      <w:r w:rsidR="00466F14" w:rsidRPr="00835509">
        <w:rPr>
          <w:rFonts w:ascii="Arial" w:eastAsiaTheme="minorHAnsi" w:hAnsi="Arial" w:cs="Arial"/>
          <w:b/>
          <w:kern w:val="0"/>
          <w:sz w:val="28"/>
          <w:szCs w:val="32"/>
          <w:lang w:val="es-ES" w:eastAsia="en-US"/>
        </w:rPr>
        <w:t xml:space="preserve"> </w:t>
      </w:r>
      <w:proofErr w:type="spellStart"/>
      <w:r w:rsidR="00466F14" w:rsidRPr="00835509">
        <w:rPr>
          <w:rFonts w:ascii="Arial" w:eastAsiaTheme="minorHAnsi" w:hAnsi="Arial" w:cs="Arial"/>
          <w:b/>
          <w:kern w:val="0"/>
          <w:sz w:val="28"/>
          <w:szCs w:val="32"/>
          <w:lang w:val="es-ES" w:eastAsia="en-US"/>
        </w:rPr>
        <w:t>MULTIMETRU</w:t>
      </w:r>
      <w:proofErr w:type="spellEnd"/>
      <w:r w:rsidR="00466F14" w:rsidRPr="00835509">
        <w:rPr>
          <w:rFonts w:ascii="Arial" w:eastAsiaTheme="minorHAnsi" w:hAnsi="Arial" w:cs="Arial"/>
          <w:b/>
          <w:kern w:val="0"/>
          <w:sz w:val="28"/>
          <w:szCs w:val="32"/>
          <w:lang w:val="es-ES" w:eastAsia="en-US"/>
        </w:rPr>
        <w:t xml:space="preserve"> </w:t>
      </w:r>
      <w:r w:rsidRPr="00E45E2F">
        <w:rPr>
          <w:rFonts w:ascii="Arial" w:eastAsiaTheme="minorHAnsi" w:hAnsi="Arial" w:cs="Arial"/>
          <w:b/>
          <w:noProof/>
          <w:kern w:val="0"/>
          <w:sz w:val="28"/>
          <w:szCs w:val="32"/>
          <w:lang w:val="es-E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9070424</wp:posOffset>
            </wp:positionH>
            <wp:positionV relativeFrom="paragraph">
              <wp:posOffset>-221495</wp:posOffset>
            </wp:positionV>
            <wp:extent cx="955735" cy="388188"/>
            <wp:effectExtent l="19050" t="0" r="0" b="0"/>
            <wp:wrapNone/>
            <wp:docPr id="13" name="12 Imagen" descr="Logo_JBM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BM-PETI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F14" w:rsidRPr="00C63A10" w:rsidRDefault="00466F14" w:rsidP="00466F14">
      <w:pPr>
        <w:jc w:val="center"/>
        <w:rPr>
          <w:rFonts w:ascii="Arial" w:hAnsi="Arial" w:cs="Arial"/>
          <w:b/>
          <w:sz w:val="28"/>
          <w:szCs w:val="56"/>
          <w:lang w:val="es-ES"/>
        </w:rPr>
      </w:pPr>
    </w:p>
    <w:p w:rsidR="00466F14" w:rsidRPr="00C63A10" w:rsidRDefault="00466F14" w:rsidP="00466F14">
      <w:pPr>
        <w:jc w:val="center"/>
        <w:rPr>
          <w:rFonts w:ascii="Arial" w:eastAsia="SimSun" w:hAnsi="Arial" w:cs="Arial"/>
          <w:b/>
          <w:sz w:val="28"/>
          <w:szCs w:val="56"/>
          <w:lang w:val="es-ES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1400"/>
        <w:gridCol w:w="2122"/>
        <w:gridCol w:w="9312"/>
      </w:tblGrid>
      <w:tr w:rsidR="00466F14" w:rsidRPr="00C63A10" w:rsidTr="002A1556">
        <w:tc>
          <w:tcPr>
            <w:tcW w:w="3227" w:type="dxa"/>
            <w:shd w:val="clear" w:color="auto" w:fill="92D050"/>
            <w:vAlign w:val="center"/>
          </w:tcPr>
          <w:p w:rsidR="00466F14" w:rsidRPr="00C63A10" w:rsidRDefault="00466F14" w:rsidP="002A1556">
            <w:pPr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 w:rsidRPr="00C63A10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Nume</w:t>
            </w:r>
            <w:proofErr w:type="spellEnd"/>
            <w:r w:rsidRPr="00C63A10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66F14" w:rsidRPr="00C63A10" w:rsidRDefault="00466F14" w:rsidP="002A1556">
            <w:pPr>
              <w:jc w:val="center"/>
              <w:rPr>
                <w:rFonts w:ascii="Arial" w:eastAsia="SimSun" w:hAnsi="Arial" w:cs="Arial"/>
                <w:b/>
                <w:lang w:val="es-ES" w:eastAsia="zh-CN"/>
              </w:rPr>
            </w:pPr>
            <w:proofErr w:type="spellStart"/>
            <w:r w:rsidRPr="00C63A10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Cantitate</w:t>
            </w:r>
            <w:proofErr w:type="spellEnd"/>
            <w:r w:rsidRPr="00C63A10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466F14" w:rsidRPr="00C63A10" w:rsidRDefault="00466F14" w:rsidP="002A1556">
            <w:pPr>
              <w:jc w:val="center"/>
              <w:rPr>
                <w:rFonts w:ascii="Arial" w:eastAsia="SimSun" w:hAnsi="Arial" w:cs="Arial"/>
                <w:b/>
                <w:lang w:val="es-ES" w:eastAsia="zh-CN"/>
              </w:rPr>
            </w:pPr>
            <w:proofErr w:type="spellStart"/>
            <w:r w:rsidRPr="00C63A10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Desen</w:t>
            </w:r>
            <w:proofErr w:type="spellEnd"/>
          </w:p>
        </w:tc>
        <w:tc>
          <w:tcPr>
            <w:tcW w:w="9796" w:type="dxa"/>
            <w:shd w:val="clear" w:color="auto" w:fill="92D050"/>
            <w:vAlign w:val="center"/>
          </w:tcPr>
          <w:p w:rsidR="00466F14" w:rsidRPr="00C63A10" w:rsidRDefault="00466F14" w:rsidP="002A1556">
            <w:pPr>
              <w:jc w:val="center"/>
              <w:rPr>
                <w:rFonts w:ascii="Arial" w:eastAsia="SimSun" w:hAnsi="Arial" w:cs="Arial"/>
                <w:b/>
                <w:lang w:val="es-ES" w:eastAsia="zh-CN"/>
              </w:rPr>
            </w:pPr>
            <w:proofErr w:type="spellStart"/>
            <w:r w:rsidRPr="00C63A10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Descriere</w:t>
            </w:r>
            <w:proofErr w:type="spellEnd"/>
            <w:r w:rsidRPr="00C63A1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466F14" w:rsidRPr="007B2D14" w:rsidTr="002A1556">
        <w:trPr>
          <w:trHeight w:val="890"/>
        </w:trPr>
        <w:tc>
          <w:tcPr>
            <w:tcW w:w="3227" w:type="dxa"/>
            <w:vAlign w:val="center"/>
          </w:tcPr>
          <w:p w:rsidR="00466F14" w:rsidRPr="00835509" w:rsidRDefault="00466F14" w:rsidP="00466F1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proofErr w:type="spellStart"/>
            <w:r w:rsidRPr="00835509">
              <w:rPr>
                <w:rStyle w:val="style161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Contor</w:t>
            </w:r>
            <w:proofErr w:type="spellEnd"/>
            <w:r w:rsidRPr="00835509">
              <w:rPr>
                <w:rStyle w:val="style161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35509">
              <w:rPr>
                <w:rStyle w:val="style161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rezisten</w:t>
            </w:r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ţă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variabilă</w:t>
            </w:r>
            <w:proofErr w:type="spellEnd"/>
            <w:r w:rsidRPr="00835509">
              <w:rPr>
                <w:rStyle w:val="style161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  <w:t xml:space="preserve"> </w:t>
            </w:r>
            <w:r w:rsidRPr="00835509">
              <w:rPr>
                <w:rStyle w:val="style161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(5KΩ)</w:t>
            </w:r>
          </w:p>
        </w:tc>
        <w:tc>
          <w:tcPr>
            <w:tcW w:w="1417" w:type="dxa"/>
            <w:vAlign w:val="center"/>
          </w:tcPr>
          <w:p w:rsidR="00466F14" w:rsidRPr="00835509" w:rsidRDefault="00466F14" w:rsidP="002A155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168910</wp:posOffset>
                  </wp:positionV>
                  <wp:extent cx="751840" cy="334010"/>
                  <wp:effectExtent l="19050" t="0" r="0" b="0"/>
                  <wp:wrapNone/>
                  <wp:docPr id="10" name="Imagen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466F14" w:rsidRPr="00835509" w:rsidRDefault="00EA177F" w:rsidP="0083550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Adecvat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pentru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multe componente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cu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tip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rezisten</w:t>
            </w:r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ţă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variabilă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a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maşinii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ca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exemplu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senzorul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temperatură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al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motorului</w:t>
            </w:r>
            <w:proofErr w:type="spellEnd"/>
            <w:r w:rsidR="00466F14"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</w:t>
            </w:r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Operatorul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poate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ajusta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valoarea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A1556"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rezisten</w:t>
            </w:r>
            <w:r w:rsidR="002A1556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ţei</w:t>
            </w:r>
            <w:proofErr w:type="spellEnd"/>
            <w:r w:rsidR="002A1556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="002A1556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dacă</w:t>
            </w:r>
            <w:proofErr w:type="spellEnd"/>
            <w:r w:rsidR="002A1556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este </w:t>
            </w:r>
            <w:proofErr w:type="spellStart"/>
            <w:r w:rsidR="002A1556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necesar</w:t>
            </w:r>
            <w:proofErr w:type="spellEnd"/>
            <w:r w:rsidR="002A1556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.</w:t>
            </w:r>
          </w:p>
        </w:tc>
      </w:tr>
      <w:tr w:rsidR="00466F14" w:rsidRPr="007B2D14" w:rsidTr="002A1556">
        <w:tc>
          <w:tcPr>
            <w:tcW w:w="3227" w:type="dxa"/>
            <w:vAlign w:val="center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proofErr w:type="spellStart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Lumina</w:t>
            </w:r>
            <w:proofErr w:type="spellEnd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LED</w:t>
            </w:r>
            <w:proofErr w:type="spellEnd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verificare</w:t>
            </w:r>
          </w:p>
        </w:tc>
        <w:tc>
          <w:tcPr>
            <w:tcW w:w="1417" w:type="dxa"/>
            <w:vAlign w:val="center"/>
          </w:tcPr>
          <w:p w:rsidR="00466F14" w:rsidRPr="00835509" w:rsidRDefault="00466F14" w:rsidP="002A155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260961</wp:posOffset>
                  </wp:positionH>
                  <wp:positionV relativeFrom="paragraph">
                    <wp:posOffset>38628</wp:posOffset>
                  </wp:positionV>
                  <wp:extent cx="593426" cy="250166"/>
                  <wp:effectExtent l="19050" t="0" r="0" b="0"/>
                  <wp:wrapNone/>
                  <wp:docPr id="11" name="Imagen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6" cy="25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466F14" w:rsidRPr="00835509" w:rsidRDefault="009E4063" w:rsidP="0083550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kern w:val="0"/>
                <w:sz w:val="20"/>
                <w:szCs w:val="20"/>
                <w:lang w:val="it-IT" w:eastAsia="en-US"/>
              </w:rPr>
            </w:pPr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Culoarea luminii LED se va schimba c</w:t>
            </w:r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it-IT" w:eastAsia="en-US"/>
              </w:rPr>
              <w:t>ând anodul şi catodul se vor întâlni şi va indica sensul curentului.</w:t>
            </w:r>
          </w:p>
        </w:tc>
      </w:tr>
      <w:tr w:rsidR="00466F14" w:rsidRPr="00C63A10" w:rsidTr="002A1556">
        <w:tc>
          <w:tcPr>
            <w:tcW w:w="3227" w:type="dxa"/>
            <w:vAlign w:val="center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Dispozitiv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verificare al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sistemului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SRS</w:t>
            </w:r>
            <w:proofErr w:type="spellEnd"/>
          </w:p>
        </w:tc>
        <w:tc>
          <w:tcPr>
            <w:tcW w:w="1417" w:type="dxa"/>
            <w:vAlign w:val="center"/>
          </w:tcPr>
          <w:p w:rsidR="00466F14" w:rsidRPr="00835509" w:rsidRDefault="00466F14" w:rsidP="002A155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265142</wp:posOffset>
                  </wp:positionH>
                  <wp:positionV relativeFrom="paragraph">
                    <wp:posOffset>85234</wp:posOffset>
                  </wp:positionV>
                  <wp:extent cx="602052" cy="422694"/>
                  <wp:effectExtent l="19050" t="0" r="7548" b="0"/>
                  <wp:wrapNone/>
                  <wp:docPr id="12" name="Imagen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52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466F14" w:rsidRPr="00835509" w:rsidRDefault="0076053A" w:rsidP="0083550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proofErr w:type="spellStart"/>
            <w:r w:rsidRPr="00835509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  <w:t>Pentru</w:t>
            </w:r>
            <w:proofErr w:type="spellEnd"/>
            <w:r w:rsidRPr="00835509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înlocuirea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airbagului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operatorul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poate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conecta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dispozitivul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la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sistem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, asta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după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ce s-a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demonstrat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că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sistemul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este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sigur</w:t>
            </w:r>
            <w:proofErr w:type="gram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,în</w:t>
            </w:r>
            <w:proofErr w:type="spellEnd"/>
            <w:proofErr w:type="gram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primul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rând</w:t>
            </w:r>
            <w:proofErr w:type="spellEnd"/>
            <w:r w:rsidR="002D64FB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.</w:t>
            </w:r>
          </w:p>
          <w:p w:rsidR="002D64FB" w:rsidRPr="00835509" w:rsidRDefault="002D64FB" w:rsidP="0083550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</w:pPr>
            <w:proofErr w:type="spellStart"/>
            <w:r w:rsidRPr="00835509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val="fr-FR" w:eastAsia="en-US"/>
              </w:rPr>
              <w:t>AVERTISMENT</w:t>
            </w:r>
            <w:proofErr w:type="spellEnd"/>
            <w:r w:rsidRPr="00835509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val="fr-FR" w:eastAsia="en-US"/>
              </w:rPr>
              <w:t xml:space="preserve">: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SRS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-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ul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permite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 xml:space="preserve"> ca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intensitatea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curentului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electric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sã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 xml:space="preserve"> fie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doar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 xml:space="preserve"> de 0.25 A,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altfel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 xml:space="preserve"> se va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deteriora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.</w:t>
            </w:r>
          </w:p>
        </w:tc>
      </w:tr>
      <w:tr w:rsidR="00466F14" w:rsidRPr="00C63A10" w:rsidTr="002A1556">
        <w:trPr>
          <w:trHeight w:val="891"/>
        </w:trPr>
        <w:tc>
          <w:tcPr>
            <w:tcW w:w="3227" w:type="dxa"/>
            <w:vAlign w:val="center"/>
          </w:tcPr>
          <w:p w:rsidR="00466F14" w:rsidRPr="00835509" w:rsidRDefault="00466F14" w:rsidP="00466F1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proofErr w:type="spellStart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Cle</w:t>
            </w:r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ş</w:t>
            </w:r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</w:t>
            </w:r>
            <w:proofErr w:type="spellEnd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crocodil</w:t>
            </w:r>
            <w:proofErr w:type="spellEnd"/>
          </w:p>
        </w:tc>
        <w:tc>
          <w:tcPr>
            <w:tcW w:w="1417" w:type="dxa"/>
            <w:vAlign w:val="center"/>
          </w:tcPr>
          <w:p w:rsidR="00466F14" w:rsidRPr="00835509" w:rsidRDefault="00466F14" w:rsidP="002A155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24130</wp:posOffset>
                  </wp:positionV>
                  <wp:extent cx="694690" cy="541655"/>
                  <wp:effectExtent l="19050" t="0" r="0" b="0"/>
                  <wp:wrapNone/>
                  <wp:docPr id="14" name="Imagen 1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466F14" w:rsidRPr="00835509" w:rsidRDefault="002D64FB" w:rsidP="0083550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Pentru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</w:t>
            </w:r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ãsurarea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curenţilor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: se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poate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folosi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bara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mãsurare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linia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extensie</w:t>
            </w:r>
            <w:proofErr w:type="spellEnd"/>
            <w:r w:rsidR="00466F14"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etc.</w:t>
            </w:r>
          </w:p>
        </w:tc>
      </w:tr>
      <w:tr w:rsidR="00466F14" w:rsidRPr="00C63A10" w:rsidTr="002A1556">
        <w:trPr>
          <w:trHeight w:val="988"/>
        </w:trPr>
        <w:tc>
          <w:tcPr>
            <w:tcW w:w="3227" w:type="dxa"/>
            <w:vAlign w:val="center"/>
          </w:tcPr>
          <w:p w:rsidR="00466F14" w:rsidRPr="00835509" w:rsidRDefault="00466F14" w:rsidP="00D65679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proofErr w:type="spellStart"/>
            <w:r w:rsidRPr="00835509">
              <w:rPr>
                <w:rStyle w:val="style161"/>
                <w:rFonts w:ascii="Arial" w:eastAsia="宋體" w:hAnsi="Arial" w:cs="Arial"/>
                <w:color w:val="000000" w:themeColor="text1"/>
                <w:sz w:val="20"/>
                <w:szCs w:val="20"/>
                <w:lang w:val="es-ES"/>
              </w:rPr>
              <w:t>Bar</w:t>
            </w:r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ă</w:t>
            </w:r>
            <w:proofErr w:type="spellEnd"/>
            <w:r w:rsidR="00D65679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="00D65679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măsurare</w:t>
            </w:r>
            <w:proofErr w:type="spellEnd"/>
          </w:p>
        </w:tc>
        <w:tc>
          <w:tcPr>
            <w:tcW w:w="1417" w:type="dxa"/>
            <w:vAlign w:val="center"/>
          </w:tcPr>
          <w:p w:rsidR="00466F14" w:rsidRPr="00835509" w:rsidRDefault="00466F14" w:rsidP="002A155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166071</wp:posOffset>
                  </wp:positionH>
                  <wp:positionV relativeFrom="paragraph">
                    <wp:posOffset>126652</wp:posOffset>
                  </wp:positionV>
                  <wp:extent cx="800460" cy="422695"/>
                  <wp:effectExtent l="19050" t="0" r="0" b="0"/>
                  <wp:wrapNone/>
                  <wp:docPr id="15" name="Imagen 1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60" cy="42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466F14" w:rsidRPr="00835509" w:rsidRDefault="002D64FB" w:rsidP="0083550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Style w:val="hps"/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Pentru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examinare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şi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mãsurãtori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: se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poate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folosi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cleştele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crocodil</w:t>
            </w:r>
            <w:proofErr w:type="spellEnd"/>
            <w:r w:rsidR="00466F14"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</w:t>
            </w:r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linia</w:t>
            </w:r>
            <w:proofErr w:type="spellEnd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extensie</w:t>
            </w:r>
            <w:proofErr w:type="spellEnd"/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</w:t>
            </w:r>
            <w:r w:rsidR="00466F14"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66F14"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etc</w:t>
            </w:r>
            <w:r w:rsidR="00466F14" w:rsidRPr="00835509"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  <w:t>.</w:t>
            </w:r>
          </w:p>
        </w:tc>
      </w:tr>
      <w:tr w:rsidR="00466F14" w:rsidRPr="007B2D14" w:rsidTr="002A1556">
        <w:trPr>
          <w:trHeight w:val="832"/>
        </w:trPr>
        <w:tc>
          <w:tcPr>
            <w:tcW w:w="3227" w:type="dxa"/>
            <w:vAlign w:val="center"/>
          </w:tcPr>
          <w:p w:rsidR="00466F14" w:rsidRPr="00835509" w:rsidRDefault="00D65679" w:rsidP="002A155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Sonde</w:t>
            </w:r>
          </w:p>
        </w:tc>
        <w:tc>
          <w:tcPr>
            <w:tcW w:w="1417" w:type="dxa"/>
            <w:vAlign w:val="center"/>
          </w:tcPr>
          <w:p w:rsidR="00466F14" w:rsidRPr="00835509" w:rsidRDefault="00466F14" w:rsidP="002A155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4</w:t>
            </w:r>
          </w:p>
        </w:tc>
        <w:tc>
          <w:tcPr>
            <w:tcW w:w="2127" w:type="dxa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95885</wp:posOffset>
                  </wp:positionV>
                  <wp:extent cx="699135" cy="302895"/>
                  <wp:effectExtent l="19050" t="0" r="5715" b="0"/>
                  <wp:wrapNone/>
                  <wp:docPr id="16" name="Imagen 1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466F14" w:rsidRPr="00835509" w:rsidRDefault="00EE28CA" w:rsidP="0083550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Style w:val="hps"/>
                <w:rFonts w:ascii="Arial" w:eastAsiaTheme="minorHAnsi" w:hAnsi="Arial" w:cs="Arial"/>
                <w:kern w:val="0"/>
                <w:sz w:val="20"/>
                <w:szCs w:val="20"/>
                <w:lang w:val="it-IT" w:eastAsia="en-US"/>
              </w:rPr>
            </w:pPr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V</w:t>
            </w:r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it-IT" w:eastAsia="en-US"/>
              </w:rPr>
              <w:t>ã rugã</w:t>
            </w:r>
            <w:r w:rsidR="00C825A7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it-IT" w:eastAsia="en-US"/>
              </w:rPr>
              <w:t>m, acorda</w:t>
            </w:r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it-IT" w:eastAsia="en-US"/>
              </w:rPr>
              <w:t>ţ</w:t>
            </w:r>
            <w:r w:rsidR="00C825A7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it-IT" w:eastAsia="en-US"/>
              </w:rPr>
              <w:t>i atenţie unghiului în timpul folosirii sondei pentru a evita accidente.</w:t>
            </w:r>
          </w:p>
        </w:tc>
      </w:tr>
      <w:tr w:rsidR="00466F14" w:rsidRPr="00C63A10" w:rsidTr="002A1556">
        <w:trPr>
          <w:trHeight w:val="847"/>
        </w:trPr>
        <w:tc>
          <w:tcPr>
            <w:tcW w:w="3227" w:type="dxa"/>
            <w:vAlign w:val="center"/>
          </w:tcPr>
          <w:p w:rsidR="00466F14" w:rsidRPr="00835509" w:rsidRDefault="00D65679" w:rsidP="00D65679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</w:pP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Adaptor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unul</w:t>
            </w:r>
            <w:proofErr w:type="spellEnd"/>
            <w:proofErr w:type="gram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sau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mai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mul</w:t>
            </w:r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ţi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fr-FR" w:eastAsia="en-US"/>
              </w:rPr>
              <w:t>pini</w:t>
            </w:r>
            <w:proofErr w:type="spellEnd"/>
          </w:p>
        </w:tc>
        <w:tc>
          <w:tcPr>
            <w:tcW w:w="1417" w:type="dxa"/>
            <w:vAlign w:val="center"/>
          </w:tcPr>
          <w:p w:rsidR="00466F14" w:rsidRPr="00835509" w:rsidRDefault="00466F14" w:rsidP="002A155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17780</wp:posOffset>
                  </wp:positionV>
                  <wp:extent cx="871855" cy="503555"/>
                  <wp:effectExtent l="19050" t="0" r="4445" b="0"/>
                  <wp:wrapNone/>
                  <wp:docPr id="17" name="Imagen 1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466F14" w:rsidRPr="00835509" w:rsidRDefault="00466F14" w:rsidP="0083550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22860</wp:posOffset>
                  </wp:positionV>
                  <wp:extent cx="1435100" cy="406400"/>
                  <wp:effectExtent l="19050" t="0" r="0" b="0"/>
                  <wp:wrapNone/>
                  <wp:docPr id="20" name="Imagen 20" descr="http://www.ecpal.com/tc/pro/ec0004/ec000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cpal.com/tc/pro/ec0004/ec000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6F14" w:rsidRPr="00835509" w:rsidRDefault="00466F14" w:rsidP="0083550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</w:p>
        </w:tc>
      </w:tr>
      <w:tr w:rsidR="00466F14" w:rsidRPr="00C63A10" w:rsidTr="002A1556">
        <w:tc>
          <w:tcPr>
            <w:tcW w:w="3227" w:type="dxa"/>
            <w:vAlign w:val="center"/>
          </w:tcPr>
          <w:p w:rsidR="00466F14" w:rsidRPr="00835509" w:rsidRDefault="00EA177F" w:rsidP="002A155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Adaptor</w:t>
            </w:r>
            <w:proofErr w:type="spellEnd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tarod</w:t>
            </w:r>
            <w:proofErr w:type="spellEnd"/>
          </w:p>
        </w:tc>
        <w:tc>
          <w:tcPr>
            <w:tcW w:w="1417" w:type="dxa"/>
            <w:vAlign w:val="center"/>
          </w:tcPr>
          <w:p w:rsidR="00466F14" w:rsidRPr="00835509" w:rsidRDefault="00466F14" w:rsidP="002A155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4</w:t>
            </w:r>
          </w:p>
        </w:tc>
        <w:tc>
          <w:tcPr>
            <w:tcW w:w="2127" w:type="dxa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143000" cy="431800"/>
                  <wp:effectExtent l="19050" t="0" r="0" b="0"/>
                  <wp:docPr id="1" name="Imagen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6" w:type="dxa"/>
            <w:vAlign w:val="center"/>
          </w:tcPr>
          <w:p w:rsidR="00466F14" w:rsidRPr="00835509" w:rsidRDefault="00466F14" w:rsidP="0083550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435100" cy="304800"/>
                  <wp:effectExtent l="19050" t="0" r="0" b="0"/>
                  <wp:docPr id="2" name="Imagen 2" descr="http://www.ecpal.com/tc/pro/ec0004/ec0004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pal.com/tc/pro/ec0004/ec0004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435100" cy="292100"/>
                  <wp:effectExtent l="19050" t="0" r="0" b="0"/>
                  <wp:docPr id="3" name="Imagen 3" descr="http://www.ecpal.com/tc/pro/ec0004/ec0004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cpal.com/tc/pro/ec0004/ec0004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50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466F14" w:rsidRPr="00C63A10" w:rsidTr="002A1556">
        <w:trPr>
          <w:trHeight w:val="1252"/>
        </w:trPr>
        <w:tc>
          <w:tcPr>
            <w:tcW w:w="3227" w:type="dxa"/>
            <w:vAlign w:val="center"/>
          </w:tcPr>
          <w:p w:rsidR="00466F14" w:rsidRPr="00835509" w:rsidRDefault="00466F14" w:rsidP="00EA177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Conector</w:t>
            </w:r>
            <w:r w:rsidRPr="00835509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A177F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în</w:t>
            </w:r>
            <w:proofErr w:type="spellEnd"/>
            <w:r w:rsidR="00EA177F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="00EA177F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formă</w:t>
            </w:r>
            <w:proofErr w:type="spellEnd"/>
            <w:r w:rsidR="00EA177F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="00EA177F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rotundă</w:t>
            </w:r>
            <w:proofErr w:type="spellEnd"/>
          </w:p>
        </w:tc>
        <w:tc>
          <w:tcPr>
            <w:tcW w:w="1417" w:type="dxa"/>
            <w:vAlign w:val="center"/>
          </w:tcPr>
          <w:p w:rsidR="00466F14" w:rsidRPr="00835509" w:rsidRDefault="00466F14" w:rsidP="002A155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24</w:t>
            </w:r>
          </w:p>
        </w:tc>
        <w:tc>
          <w:tcPr>
            <w:tcW w:w="2127" w:type="dxa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166070</wp:posOffset>
                  </wp:positionH>
                  <wp:positionV relativeFrom="paragraph">
                    <wp:posOffset>80753</wp:posOffset>
                  </wp:positionV>
                  <wp:extent cx="800460" cy="629728"/>
                  <wp:effectExtent l="19050" t="0" r="0" b="0"/>
                  <wp:wrapNone/>
                  <wp:docPr id="21" name="Imagen 2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60" cy="629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466F14" w:rsidRPr="00835509" w:rsidRDefault="00C825A7" w:rsidP="0083550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Style w:val="hps"/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  se aplica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în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funcţie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legãtura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utilizatã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.</w:t>
            </w:r>
          </w:p>
        </w:tc>
      </w:tr>
      <w:tr w:rsidR="00466F14" w:rsidRPr="00C63A10" w:rsidTr="002A1556">
        <w:trPr>
          <w:trHeight w:val="1284"/>
        </w:trPr>
        <w:tc>
          <w:tcPr>
            <w:tcW w:w="3227" w:type="dxa"/>
            <w:vAlign w:val="center"/>
          </w:tcPr>
          <w:p w:rsidR="00466F14" w:rsidRPr="00835509" w:rsidRDefault="00466F14" w:rsidP="00EA177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Conector</w:t>
            </w:r>
            <w:r w:rsidRPr="00835509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A177F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în</w:t>
            </w:r>
            <w:proofErr w:type="spellEnd"/>
            <w:r w:rsidR="00EA177F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="009E4063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formă</w:t>
            </w:r>
            <w:proofErr w:type="spellEnd"/>
            <w:r w:rsidR="009E4063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="00EA177F"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plată</w:t>
            </w:r>
            <w:proofErr w:type="spellEnd"/>
          </w:p>
        </w:tc>
        <w:tc>
          <w:tcPr>
            <w:tcW w:w="1417" w:type="dxa"/>
            <w:vAlign w:val="center"/>
          </w:tcPr>
          <w:p w:rsidR="00466F14" w:rsidRPr="00835509" w:rsidRDefault="00466F14" w:rsidP="002A155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48</w:t>
            </w:r>
          </w:p>
        </w:tc>
        <w:tc>
          <w:tcPr>
            <w:tcW w:w="2127" w:type="dxa"/>
          </w:tcPr>
          <w:p w:rsidR="00466F14" w:rsidRPr="00835509" w:rsidRDefault="00466F14" w:rsidP="002A1556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8355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114312</wp:posOffset>
                  </wp:positionH>
                  <wp:positionV relativeFrom="paragraph">
                    <wp:posOffset>81639</wp:posOffset>
                  </wp:positionV>
                  <wp:extent cx="946845" cy="724619"/>
                  <wp:effectExtent l="19050" t="0" r="5655" b="0"/>
                  <wp:wrapNone/>
                  <wp:docPr id="22" name="Imagen 2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45" cy="72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466F14" w:rsidRPr="00835509" w:rsidRDefault="00E32FE0" w:rsidP="0083550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Style w:val="hps"/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</w:pPr>
            <w:r w:rsidRPr="0083550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  se aplica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în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funcţie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legãtura</w:t>
            </w:r>
            <w:proofErr w:type="spellEnd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835509">
              <w:rPr>
                <w:rFonts w:ascii="Arial" w:eastAsiaTheme="minorHAnsi" w:hAnsi="Arial" w:cs="Arial"/>
                <w:kern w:val="0"/>
                <w:sz w:val="20"/>
                <w:szCs w:val="20"/>
                <w:lang w:val="es-ES" w:eastAsia="en-US"/>
              </w:rPr>
              <w:t>mãsurare</w:t>
            </w:r>
            <w:proofErr w:type="spellEnd"/>
            <w:r w:rsidR="00466F14" w:rsidRPr="00835509"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  <w:t>.</w:t>
            </w:r>
          </w:p>
        </w:tc>
      </w:tr>
    </w:tbl>
    <w:p w:rsidR="00B52EE7" w:rsidRDefault="00B52EE7" w:rsidP="00466F14">
      <w:pPr>
        <w:jc w:val="center"/>
        <w:rPr>
          <w:rStyle w:val="hps"/>
          <w:rFonts w:ascii="Arial" w:hAnsi="Arial" w:cs="Arial"/>
          <w:b/>
          <w:sz w:val="48"/>
          <w:szCs w:val="48"/>
          <w:lang w:val="es-ES"/>
        </w:rPr>
      </w:pPr>
      <w:r>
        <w:rPr>
          <w:rFonts w:ascii="Arial" w:hAnsi="Arial" w:cs="Arial"/>
          <w:b/>
          <w:noProof/>
          <w:sz w:val="48"/>
          <w:szCs w:val="48"/>
          <w:lang w:val="es-ES" w:eastAsia="zh-CN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9225280</wp:posOffset>
            </wp:positionH>
            <wp:positionV relativeFrom="paragraph">
              <wp:posOffset>-178435</wp:posOffset>
            </wp:positionV>
            <wp:extent cx="955675" cy="387985"/>
            <wp:effectExtent l="19050" t="0" r="0" b="0"/>
            <wp:wrapNone/>
            <wp:docPr id="19" name="12 Imagen" descr="Logo_JBM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BM-PETI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63A10">
        <w:rPr>
          <w:rStyle w:val="hps"/>
          <w:rFonts w:ascii="Arial" w:hAnsi="Arial" w:cs="Arial"/>
          <w:b/>
          <w:sz w:val="48"/>
          <w:szCs w:val="48"/>
          <w:lang w:val="es-ES"/>
        </w:rPr>
        <w:t>Ghid</w:t>
      </w:r>
      <w:proofErr w:type="spellEnd"/>
      <w:r w:rsidRPr="00C63A10">
        <w:rPr>
          <w:rStyle w:val="hps"/>
          <w:rFonts w:ascii="Arial" w:hAnsi="Arial" w:cs="Arial"/>
          <w:b/>
          <w:sz w:val="48"/>
          <w:szCs w:val="48"/>
          <w:lang w:val="es-ES"/>
        </w:rPr>
        <w:t xml:space="preserve"> de aplicare</w:t>
      </w:r>
    </w:p>
    <w:p w:rsidR="00466F14" w:rsidRPr="00C63A10" w:rsidRDefault="00466F14" w:rsidP="00466F14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66F14" w:rsidRPr="00C63A10" w:rsidRDefault="00466F14" w:rsidP="00466F14">
      <w:pPr>
        <w:jc w:val="center"/>
        <w:rPr>
          <w:rFonts w:ascii="Arial" w:eastAsia="宋體" w:hAnsi="Arial" w:cs="Arial"/>
          <w:lang w:val="es-ES"/>
        </w:rPr>
      </w:pPr>
      <w:r w:rsidRPr="00C63A10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625600" cy="1041400"/>
            <wp:effectExtent l="19050" t="0" r="0" b="0"/>
            <wp:docPr id="4" name="Imagen 4" descr="ec000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0004_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A10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2794000" cy="1041400"/>
            <wp:effectExtent l="19050" t="0" r="6350" b="0"/>
            <wp:docPr id="5" name="Imagen 5" descr="ec0004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0004_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A10">
        <w:rPr>
          <w:rFonts w:ascii="Arial" w:eastAsia="宋體" w:hAnsi="Arial" w:cs="Arial"/>
          <w:lang w:val="es-ES"/>
        </w:rPr>
        <w:br/>
      </w:r>
      <w:r w:rsidRPr="00C63A10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244600" cy="1041400"/>
            <wp:effectExtent l="19050" t="0" r="0" b="0"/>
            <wp:docPr id="6" name="Imagen 6" descr="ec0004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0004_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A10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346200" cy="1054100"/>
            <wp:effectExtent l="19050" t="0" r="6350" b="0"/>
            <wp:docPr id="7" name="Imagen 7" descr="ec0004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0004_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A10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092200" cy="1054100"/>
            <wp:effectExtent l="19050" t="0" r="0" b="0"/>
            <wp:docPr id="8" name="Imagen 8" descr="ec0004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0004_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14" w:rsidRPr="00C63A10" w:rsidRDefault="00466F14" w:rsidP="00466F14">
      <w:pPr>
        <w:rPr>
          <w:rFonts w:ascii="Arial" w:eastAsia="宋體" w:hAnsi="Arial" w:cs="Arial"/>
          <w:lang w:val="es-ES"/>
        </w:rPr>
      </w:pPr>
    </w:p>
    <w:p w:rsidR="00DD7478" w:rsidRPr="00C63A10" w:rsidRDefault="00DD7478" w:rsidP="00DD7478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17"/>
          <w:szCs w:val="17"/>
          <w:lang w:val="es-ES" w:eastAsia="en-US"/>
        </w:rPr>
      </w:pPr>
      <w:r w:rsidRPr="00C63A10">
        <w:rPr>
          <w:rFonts w:ascii="Arial" w:eastAsiaTheme="minorHAnsi" w:hAnsi="Arial" w:cs="Arial"/>
          <w:kern w:val="0"/>
          <w:lang w:val="es-ES" w:eastAsia="en-US"/>
        </w:rPr>
        <w:t xml:space="preserve">       </w:t>
      </w:r>
    </w:p>
    <w:p w:rsidR="00B52EE7" w:rsidRPr="00B52EE7" w:rsidRDefault="006C77F1" w:rsidP="00B52EE7">
      <w:pPr>
        <w:widowControl/>
        <w:autoSpaceDE w:val="0"/>
        <w:autoSpaceDN w:val="0"/>
        <w:adjustRightInd w:val="0"/>
        <w:rPr>
          <w:rStyle w:val="hps"/>
          <w:rFonts w:ascii="Arial" w:hAnsi="Arial" w:cs="Arial"/>
          <w:b/>
          <w:bCs/>
          <w:sz w:val="32"/>
          <w:szCs w:val="32"/>
          <w:lang w:val="es-ES"/>
        </w:rPr>
      </w:pPr>
      <w:r w:rsidRPr="00C63A10">
        <w:rPr>
          <w:rStyle w:val="hps"/>
          <w:rFonts w:ascii="Arial" w:hAnsi="Arial" w:cs="Arial"/>
          <w:lang w:val="es-ES"/>
        </w:rPr>
        <w:t xml:space="preserve">     </w:t>
      </w:r>
    </w:p>
    <w:p w:rsidR="00B52EE7" w:rsidRPr="00BF3A49" w:rsidRDefault="00B52EE7" w:rsidP="00B52EE7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kern w:val="0"/>
          <w:lang w:val="es-ES" w:eastAsia="en-US"/>
        </w:rPr>
      </w:pP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În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timpul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măsurării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diferitelor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componente,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nu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este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necesar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să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demontaţi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circuitul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.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Poate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fi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examinat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direct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din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partea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din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spate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a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conectorului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.</w:t>
      </w:r>
    </w:p>
    <w:p w:rsidR="00B52EE7" w:rsidRPr="00BF3A49" w:rsidRDefault="00B52EE7" w:rsidP="00B52EE7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kern w:val="0"/>
          <w:lang w:val="es-ES" w:eastAsia="en-US"/>
        </w:rPr>
      </w:pPr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Se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poate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m</w:t>
      </w:r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ăsura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prin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intermediul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oricărui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osciloscop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şi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amperimetru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,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evitând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în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acest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fel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conectarea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cablurilor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,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oferă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o </w:t>
      </w:r>
      <w:proofErr w:type="spellStart"/>
      <w:r w:rsidRPr="00BF3A49">
        <w:rPr>
          <w:rFonts w:ascii="Arial" w:hAnsi="Arial" w:cs="Arial"/>
          <w:color w:val="000000" w:themeColor="text1"/>
          <w:lang w:val="es-ES"/>
        </w:rPr>
        <w:t>m</w:t>
      </w:r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ăsurătoare</w:t>
      </w:r>
      <w:proofErr w:type="spellEnd"/>
      <w:r w:rsidRPr="00BF3A4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F3A49">
        <w:rPr>
          <w:rFonts w:ascii="Arial" w:hAnsi="Arial" w:cs="Arial"/>
          <w:color w:val="000000" w:themeColor="text1"/>
          <w:lang w:val="es-ES"/>
        </w:rPr>
        <w:t>rapid</w:t>
      </w:r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ă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.</w:t>
      </w:r>
    </w:p>
    <w:p w:rsidR="00B52EE7" w:rsidRPr="00BF3A49" w:rsidRDefault="00B52EE7" w:rsidP="00B52EE7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kern w:val="0"/>
          <w:lang w:val="es-ES" w:eastAsia="en-US"/>
        </w:rPr>
      </w:pP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Pentru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a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m</w:t>
      </w:r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ăsura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curentul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electric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nu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este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necesară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tăierea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cablului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.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Cablajul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acestui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kit se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poate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conecta la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circuitul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în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serie.</w:t>
      </w:r>
    </w:p>
    <w:p w:rsidR="00466F14" w:rsidRPr="00BF3A49" w:rsidRDefault="006C77F1" w:rsidP="00466F14">
      <w:pPr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lang w:val="es-ES"/>
        </w:rPr>
      </w:pP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Rezisten</w:t>
      </w:r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ţa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variabilă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poate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modela false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semne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de detectare a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componentelor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în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senzorul</w:t>
      </w:r>
      <w:proofErr w:type="spellEnd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de </w:t>
      </w:r>
      <w:proofErr w:type="spellStart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temperatură</w:t>
      </w:r>
      <w:proofErr w:type="spellEnd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şi</w:t>
      </w:r>
      <w:proofErr w:type="spellEnd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senzorul</w:t>
      </w:r>
      <w:proofErr w:type="spellEnd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de </w:t>
      </w:r>
      <w:proofErr w:type="spellStart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poziţie</w:t>
      </w:r>
      <w:proofErr w:type="spellEnd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al </w:t>
      </w:r>
      <w:proofErr w:type="spellStart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acceleratorului</w:t>
      </w:r>
      <w:proofErr w:type="spellEnd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, </w:t>
      </w:r>
      <w:proofErr w:type="spellStart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şi</w:t>
      </w:r>
      <w:proofErr w:type="spellEnd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le transmite </w:t>
      </w:r>
      <w:proofErr w:type="spellStart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calculatorului</w:t>
      </w:r>
      <w:proofErr w:type="spellEnd"/>
      <w:r w:rsidR="00902B65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.</w:t>
      </w:r>
    </w:p>
    <w:p w:rsidR="00466F14" w:rsidRPr="00BF3A49" w:rsidRDefault="00902B65" w:rsidP="00466F14">
      <w:pPr>
        <w:numPr>
          <w:ilvl w:val="0"/>
          <w:numId w:val="1"/>
        </w:numPr>
        <w:rPr>
          <w:rStyle w:val="hps"/>
          <w:rFonts w:ascii="Arial" w:hAnsi="Arial" w:cs="Arial"/>
          <w:b/>
          <w:bCs/>
          <w:color w:val="000000" w:themeColor="text1"/>
          <w:lang w:val="es-ES"/>
        </w:rPr>
      </w:pPr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Este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echipat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cu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dou</w:t>
      </w:r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ă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seturi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de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lumini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LED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, ce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sunt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capabile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să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controleze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semnalul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de control de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EFECT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HALL,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semnal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fotoelectric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,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pulverizat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de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combustibil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,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supapă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electromagnetică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,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supape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elctr</w:t>
      </w:r>
      <w:r w:rsidR="00655172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omagnetice</w:t>
      </w:r>
      <w:proofErr w:type="spellEnd"/>
      <w:r w:rsidR="00655172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ale </w:t>
      </w:r>
      <w:proofErr w:type="spellStart"/>
      <w:r w:rsidR="00655172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selectorului</w:t>
      </w:r>
      <w:proofErr w:type="spellEnd"/>
      <w:r w:rsidR="00655172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="00655172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cutiei</w:t>
      </w:r>
      <w:proofErr w:type="spellEnd"/>
      <w:r w:rsidR="00655172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de </w:t>
      </w:r>
      <w:proofErr w:type="spellStart"/>
      <w:r w:rsidR="00655172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viteze</w:t>
      </w:r>
      <w:proofErr w:type="spellEnd"/>
      <w:r w:rsidR="00655172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.</w:t>
      </w:r>
    </w:p>
    <w:p w:rsidR="00466F14" w:rsidRPr="00BF3A49" w:rsidRDefault="00655172" w:rsidP="00466F14">
      <w:pPr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lang w:val="es-ES"/>
        </w:rPr>
      </w:pP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Dispozitivul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SRS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pentru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a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înlocui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şi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verifica,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poate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modela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statuturile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airbag-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ului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şi</w:t>
      </w:r>
      <w:proofErr w:type="spellEnd"/>
      <w:r w:rsidR="00D46F06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="00D46F06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strângerea</w:t>
      </w:r>
      <w:proofErr w:type="spellEnd"/>
      <w:r w:rsidR="00D46F06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</w:t>
      </w:r>
      <w:proofErr w:type="spellStart"/>
      <w:r w:rsidR="00D46F06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centurii</w:t>
      </w:r>
      <w:proofErr w:type="spellEnd"/>
      <w:r w:rsidR="00D46F06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de </w:t>
      </w:r>
      <w:proofErr w:type="spellStart"/>
      <w:r w:rsidR="00D46F06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siguranţă</w:t>
      </w:r>
      <w:proofErr w:type="spellEnd"/>
      <w:r w:rsidR="00D46F06"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.</w:t>
      </w:r>
    </w:p>
    <w:p w:rsidR="00466F14" w:rsidRPr="00BF3A49" w:rsidRDefault="00D46F06" w:rsidP="00466F14">
      <w:pPr>
        <w:numPr>
          <w:ilvl w:val="0"/>
          <w:numId w:val="1"/>
        </w:numPr>
        <w:rPr>
          <w:rFonts w:ascii="Arial" w:hAnsi="Arial" w:cs="Arial"/>
          <w:color w:val="000000" w:themeColor="text1"/>
          <w:lang w:val="es-ES"/>
        </w:rPr>
      </w:pPr>
      <w:r w:rsidRPr="00BF3A49">
        <w:rPr>
          <w:rStyle w:val="hps"/>
          <w:rFonts w:ascii="Arial" w:hAnsi="Arial" w:cs="Arial"/>
          <w:color w:val="000000" w:themeColor="text1"/>
          <w:lang w:val="es-ES"/>
        </w:rPr>
        <w:t>Kit-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ul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dispune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diferite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tipuri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cabluri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pentru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vehicule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din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Europa, </w:t>
      </w:r>
      <w:proofErr w:type="spellStart"/>
      <w:r w:rsidRPr="00BF3A49">
        <w:rPr>
          <w:rStyle w:val="hps"/>
          <w:rFonts w:ascii="Arial" w:hAnsi="Arial" w:cs="Arial"/>
          <w:color w:val="000000" w:themeColor="text1"/>
          <w:lang w:val="es-ES"/>
        </w:rPr>
        <w:t>SUA</w:t>
      </w:r>
      <w:proofErr w:type="spellEnd"/>
      <w:r w:rsidRPr="00BF3A49">
        <w:rPr>
          <w:rStyle w:val="hps"/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>şi</w:t>
      </w:r>
      <w:proofErr w:type="spellEnd"/>
      <w:r w:rsidRPr="00BF3A49">
        <w:rPr>
          <w:rFonts w:ascii="Arial" w:eastAsiaTheme="minorHAnsi" w:hAnsi="Arial" w:cs="Arial"/>
          <w:color w:val="000000" w:themeColor="text1"/>
          <w:kern w:val="0"/>
          <w:lang w:val="es-ES" w:eastAsia="en-US"/>
        </w:rPr>
        <w:t xml:space="preserve"> Japonia</w:t>
      </w:r>
      <w:r w:rsidR="00466F14" w:rsidRPr="00BF3A49">
        <w:rPr>
          <w:rFonts w:ascii="Arial" w:hAnsi="Arial" w:cs="Arial"/>
          <w:color w:val="000000" w:themeColor="text1"/>
          <w:lang w:val="es-ES"/>
        </w:rPr>
        <w:t xml:space="preserve">. </w:t>
      </w:r>
    </w:p>
    <w:p w:rsidR="005B40ED" w:rsidRPr="00C63A10" w:rsidRDefault="005B40ED">
      <w:pPr>
        <w:rPr>
          <w:rFonts w:ascii="Arial" w:hAnsi="Arial" w:cs="Arial"/>
          <w:lang w:val="es-ES"/>
        </w:rPr>
      </w:pPr>
    </w:p>
    <w:sectPr w:rsidR="005B40ED" w:rsidRPr="00C63A10" w:rsidSect="002A1556">
      <w:pgSz w:w="16838" w:h="11906" w:orient="landscape" w:code="9"/>
      <w:pgMar w:top="539" w:right="567" w:bottom="244" w:left="567" w:header="1134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體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8 Imagen" o:spid="_x0000_i1026" type="#_x0000_t75" alt="RO-mig.png" style="width:28.55pt;height:20.4pt;visibility:visible;mso-wrap-style:square" o:bullet="t">
        <v:imagedata r:id="rId1" o:title="RO-mig"/>
      </v:shape>
    </w:pict>
  </w:numPicBullet>
  <w:abstractNum w:abstractNumId="0">
    <w:nsid w:val="54B908BD"/>
    <w:multiLevelType w:val="hybridMultilevel"/>
    <w:tmpl w:val="D3FC15EE"/>
    <w:lvl w:ilvl="0" w:tplc="BD4C8604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6F14"/>
    <w:rsid w:val="00200A85"/>
    <w:rsid w:val="002A1556"/>
    <w:rsid w:val="002D64FB"/>
    <w:rsid w:val="002F1320"/>
    <w:rsid w:val="00321AEF"/>
    <w:rsid w:val="00466F14"/>
    <w:rsid w:val="005B40ED"/>
    <w:rsid w:val="00655172"/>
    <w:rsid w:val="006C77F1"/>
    <w:rsid w:val="0076053A"/>
    <w:rsid w:val="00762D78"/>
    <w:rsid w:val="007B2D14"/>
    <w:rsid w:val="00835509"/>
    <w:rsid w:val="00902B65"/>
    <w:rsid w:val="009940EA"/>
    <w:rsid w:val="009E4063"/>
    <w:rsid w:val="00A76AE2"/>
    <w:rsid w:val="00B52EE7"/>
    <w:rsid w:val="00BF3A49"/>
    <w:rsid w:val="00C63A10"/>
    <w:rsid w:val="00C825A7"/>
    <w:rsid w:val="00D46F06"/>
    <w:rsid w:val="00D65679"/>
    <w:rsid w:val="00DD7478"/>
    <w:rsid w:val="00E32FE0"/>
    <w:rsid w:val="00E45E2F"/>
    <w:rsid w:val="00E47837"/>
    <w:rsid w:val="00E9344F"/>
    <w:rsid w:val="00EA177F"/>
    <w:rsid w:val="00E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14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8">
    <w:name w:val="style18"/>
    <w:basedOn w:val="Normal"/>
    <w:rsid w:val="00466F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660000"/>
      <w:kern w:val="0"/>
    </w:rPr>
  </w:style>
  <w:style w:type="character" w:styleId="Textoennegrita">
    <w:name w:val="Strong"/>
    <w:basedOn w:val="Fuentedeprrafopredeter"/>
    <w:qFormat/>
    <w:rsid w:val="00466F14"/>
    <w:rPr>
      <w:b/>
      <w:bCs/>
    </w:rPr>
  </w:style>
  <w:style w:type="character" w:customStyle="1" w:styleId="style161">
    <w:name w:val="style161"/>
    <w:basedOn w:val="Fuentedeprrafopredeter"/>
    <w:rsid w:val="00466F14"/>
    <w:rPr>
      <w:color w:val="003366"/>
    </w:rPr>
  </w:style>
  <w:style w:type="character" w:customStyle="1" w:styleId="hps">
    <w:name w:val="hps"/>
    <w:basedOn w:val="Fuentedeprrafopredeter"/>
    <w:rsid w:val="00466F14"/>
  </w:style>
  <w:style w:type="character" w:customStyle="1" w:styleId="shorttext">
    <w:name w:val="short_text"/>
    <w:basedOn w:val="Fuentedeprrafopredeter"/>
    <w:rsid w:val="00466F14"/>
  </w:style>
  <w:style w:type="paragraph" w:styleId="Textodeglobo">
    <w:name w:val="Balloon Text"/>
    <w:basedOn w:val="Normal"/>
    <w:link w:val="TextodegloboCar"/>
    <w:uiPriority w:val="99"/>
    <w:semiHidden/>
    <w:unhideWhenUsed/>
    <w:rsid w:val="00466F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14"/>
    <w:rPr>
      <w:rFonts w:ascii="Tahoma" w:eastAsia="PMingLiU" w:hAnsi="Tahoma" w:cs="Tahoma"/>
      <w:kern w:val="2"/>
      <w:sz w:val="16"/>
      <w:szCs w:val="16"/>
      <w:lang w:val="en-US" w:eastAsia="zh-TW"/>
    </w:rPr>
  </w:style>
  <w:style w:type="paragraph" w:styleId="Prrafodelista">
    <w:name w:val="List Paragraph"/>
    <w:basedOn w:val="Normal"/>
    <w:uiPriority w:val="34"/>
    <w:qFormat/>
    <w:rsid w:val="00DD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http://www.ecpal.com/tc/pro/ec0004/ec0004_13.jpg" TargetMode="External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http://www.ecpal.com/tc/pro/ec0004/ec0004_14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http://www.ecpal.com/tc/pro/ec0004/ec0004_12.jpg" TargetMode="External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oficina2</dc:creator>
  <cp:lastModifiedBy>compras</cp:lastModifiedBy>
  <cp:revision>7</cp:revision>
  <dcterms:created xsi:type="dcterms:W3CDTF">2015-08-28T07:04:00Z</dcterms:created>
  <dcterms:modified xsi:type="dcterms:W3CDTF">2015-09-03T11:15:00Z</dcterms:modified>
</cp:coreProperties>
</file>